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BB" w:rsidRDefault="00DA17BB" w:rsidP="00DA17BB">
      <w:pPr>
        <w:widowControl w:val="0"/>
        <w:suppressAutoHyphens/>
        <w:ind w:firstLine="709"/>
        <w:jc w:val="right"/>
        <w:rPr>
          <w:rFonts w:eastAsia="SimSun"/>
          <w:b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 xml:space="preserve">Приложение 2 </w:t>
      </w: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>Пример оформления статьи</w:t>
      </w: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>Проблемы реализации предметной области «Основы духовно-нравственной культуры народов России» в основной школе</w:t>
      </w: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zh-CN"/>
        </w:rPr>
      </w:pPr>
    </w:p>
    <w:p w:rsidR="00DA17BB" w:rsidRDefault="00DA17BB" w:rsidP="00DA17BB">
      <w:pPr>
        <w:widowControl w:val="0"/>
        <w:suppressAutoHyphens/>
        <w:ind w:firstLine="709"/>
        <w:jc w:val="right"/>
        <w:rPr>
          <w:rFonts w:eastAsia="SimSun"/>
          <w:i/>
          <w:kern w:val="2"/>
          <w:sz w:val="28"/>
          <w:szCs w:val="28"/>
          <w:lang w:eastAsia="zh-CN"/>
        </w:rPr>
      </w:pPr>
      <w:r w:rsidRPr="00E21F42">
        <w:rPr>
          <w:rFonts w:eastAsia="SimSun"/>
          <w:b/>
          <w:i/>
          <w:kern w:val="2"/>
          <w:sz w:val="28"/>
          <w:szCs w:val="28"/>
          <w:lang w:eastAsia="zh-CN"/>
        </w:rPr>
        <w:t>Кузнецова Ольга Михайловна</w:t>
      </w:r>
      <w:r>
        <w:rPr>
          <w:rFonts w:eastAsia="SimSun"/>
          <w:i/>
          <w:kern w:val="2"/>
          <w:sz w:val="28"/>
          <w:szCs w:val="28"/>
          <w:lang w:eastAsia="zh-CN"/>
        </w:rPr>
        <w:t>,</w:t>
      </w:r>
    </w:p>
    <w:p w:rsidR="00DA17BB" w:rsidRDefault="00DA17BB" w:rsidP="00DA17BB">
      <w:pPr>
        <w:widowControl w:val="0"/>
        <w:suppressAutoHyphens/>
        <w:ind w:firstLine="709"/>
        <w:jc w:val="right"/>
        <w:rPr>
          <w:rFonts w:eastAsia="SimSun"/>
          <w:i/>
          <w:kern w:val="2"/>
          <w:sz w:val="28"/>
          <w:szCs w:val="28"/>
          <w:lang w:eastAsia="zh-CN"/>
        </w:rPr>
      </w:pPr>
      <w:r>
        <w:rPr>
          <w:rFonts w:eastAsia="SimSun"/>
          <w:i/>
          <w:kern w:val="2"/>
          <w:sz w:val="28"/>
          <w:szCs w:val="28"/>
          <w:lang w:eastAsia="zh-CN"/>
        </w:rPr>
        <w:t>учитель начальных классов</w:t>
      </w:r>
    </w:p>
    <w:p w:rsidR="00DA17BB" w:rsidRDefault="00DA17BB" w:rsidP="00DA17BB">
      <w:pPr>
        <w:widowControl w:val="0"/>
        <w:suppressAutoHyphens/>
        <w:ind w:firstLine="709"/>
        <w:jc w:val="right"/>
        <w:rPr>
          <w:rFonts w:eastAsia="SimSun"/>
          <w:i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rFonts w:eastAsia="SimSun"/>
          <w:i/>
          <w:kern w:val="2"/>
          <w:sz w:val="28"/>
          <w:szCs w:val="28"/>
          <w:lang w:eastAsia="zh-CN"/>
        </w:rPr>
        <w:t>МБОУ СОШ с УИОП № 47 г. Кирова</w:t>
      </w:r>
      <w:r>
        <w:rPr>
          <w:rFonts w:eastAsia="SimSun"/>
          <w:i/>
          <w:kern w:val="2"/>
          <w:sz w:val="28"/>
          <w:szCs w:val="28"/>
          <w:lang w:eastAsia="zh-CN"/>
        </w:rPr>
        <w:br/>
      </w:r>
    </w:p>
    <w:p w:rsidR="00DA17BB" w:rsidRPr="00241018" w:rsidRDefault="00DA17BB" w:rsidP="00DA17B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41018">
        <w:rPr>
          <w:sz w:val="28"/>
          <w:szCs w:val="28"/>
        </w:rPr>
        <w:t>Введение с сентября 2012 г. комплексного учебного курса «Основы религиозных культур и светской этики» (далее-ОРКСЭ) в начальной школе стало первым шагом на пути восстановления в новых условиях на основе принципов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 [1, с. 27]</w:t>
      </w:r>
    </w:p>
    <w:p w:rsidR="00DA17BB" w:rsidRPr="00241018" w:rsidRDefault="00DA17BB" w:rsidP="00DA17BB">
      <w:pPr>
        <w:pStyle w:val="aa"/>
        <w:ind w:firstLine="709"/>
        <w:jc w:val="both"/>
        <w:rPr>
          <w:sz w:val="28"/>
          <w:szCs w:val="28"/>
        </w:rPr>
      </w:pPr>
      <w:r w:rsidRPr="00241018">
        <w:rPr>
          <w:sz w:val="28"/>
          <w:szCs w:val="28"/>
        </w:rPr>
        <w:t>Согласно ст. 87</w:t>
      </w:r>
      <w:r w:rsidRPr="00241018">
        <w:rPr>
          <w:rStyle w:val="apple-converted-space"/>
          <w:sz w:val="28"/>
          <w:szCs w:val="28"/>
        </w:rPr>
        <w:t> </w:t>
      </w:r>
      <w:r w:rsidRPr="00241018">
        <w:rPr>
          <w:sz w:val="28"/>
          <w:szCs w:val="28"/>
        </w:rPr>
        <w:t xml:space="preserve">Федерального закона «Об образовании в Российской Федерации» в основные образовательные программы </w:t>
      </w:r>
      <w:r>
        <w:rPr>
          <w:sz w:val="28"/>
          <w:szCs w:val="28"/>
        </w:rPr>
        <w:t xml:space="preserve">(далее-ООП) </w:t>
      </w:r>
      <w:r w:rsidRPr="00241018">
        <w:rPr>
          <w:sz w:val="28"/>
          <w:szCs w:val="28"/>
        </w:rPr>
        <w:t>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России, о нравственных принципах, об исторических и культурных традициях мировых религий.</w:t>
      </w:r>
      <w:r w:rsidRPr="00241018">
        <w:rPr>
          <w:rStyle w:val="ad"/>
          <w:b w:val="0"/>
          <w:sz w:val="28"/>
          <w:szCs w:val="28"/>
        </w:rPr>
        <w:t>Выбор</w:t>
      </w:r>
      <w:r w:rsidRPr="00241018">
        <w:rPr>
          <w:sz w:val="28"/>
          <w:szCs w:val="28"/>
        </w:rPr>
        <w:t xml:space="preserve">одного из подобных предметов, включенных в ООП, </w:t>
      </w:r>
      <w:r w:rsidRPr="00241018">
        <w:rPr>
          <w:rStyle w:val="ad"/>
          <w:b w:val="0"/>
          <w:sz w:val="28"/>
          <w:szCs w:val="28"/>
        </w:rPr>
        <w:t>осуществляется родителями (законными представителями)</w:t>
      </w:r>
      <w:r w:rsidRPr="00241018">
        <w:rPr>
          <w:sz w:val="28"/>
          <w:szCs w:val="28"/>
        </w:rPr>
        <w:t>обучающихся. [</w:t>
      </w:r>
      <w:r>
        <w:rPr>
          <w:sz w:val="28"/>
          <w:szCs w:val="28"/>
        </w:rPr>
        <w:t>2</w:t>
      </w:r>
      <w:r w:rsidRPr="00241018">
        <w:rPr>
          <w:sz w:val="28"/>
          <w:szCs w:val="28"/>
        </w:rPr>
        <w:t>]</w:t>
      </w:r>
    </w:p>
    <w:p w:rsidR="00DA17BB" w:rsidRPr="00E81F1D" w:rsidRDefault="00DA17BB" w:rsidP="00DA17BB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:rsidR="00DA17BB" w:rsidRDefault="00DA17BB" w:rsidP="00DA17BB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Список литературы</w:t>
      </w:r>
    </w:p>
    <w:p w:rsidR="00DA17BB" w:rsidRPr="00241018" w:rsidRDefault="00DA17BB" w:rsidP="00DA17BB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018">
        <w:rPr>
          <w:rFonts w:ascii="Times New Roman" w:hAnsi="Times New Roman"/>
          <w:sz w:val="28"/>
          <w:szCs w:val="28"/>
        </w:rPr>
        <w:t>Першина, Ю.В. Новый учебный предмет «Основы религиозных культур и светской этики» в учебном плане средней школы/Ю.В. Першина// Образование в Кировской области. 2011. № 3 (19). С. 25-27.</w:t>
      </w:r>
    </w:p>
    <w:p w:rsidR="00DA17BB" w:rsidRPr="00241018" w:rsidRDefault="00DA17BB" w:rsidP="00DA17BB">
      <w:pPr>
        <w:pStyle w:val="2"/>
        <w:numPr>
          <w:ilvl w:val="0"/>
          <w:numId w:val="0"/>
        </w:numPr>
        <w:ind w:firstLine="709"/>
        <w:jc w:val="both"/>
        <w:rPr>
          <w:b w:val="0"/>
          <w:sz w:val="28"/>
          <w:szCs w:val="28"/>
        </w:rPr>
      </w:pPr>
      <w:r w:rsidRPr="00241018">
        <w:rPr>
          <w:b w:val="0"/>
          <w:sz w:val="28"/>
          <w:szCs w:val="28"/>
        </w:rPr>
        <w:t>2. Федеральный закон от29.12.2012 г. № 273-ФЗ «Об образовании в Российской Федерации»</w:t>
      </w:r>
      <w:r>
        <w:rPr>
          <w:b w:val="0"/>
          <w:sz w:val="28"/>
          <w:szCs w:val="28"/>
        </w:rPr>
        <w:t xml:space="preserve">. </w:t>
      </w:r>
      <w:r w:rsidRPr="00241018">
        <w:rPr>
          <w:b w:val="0"/>
          <w:sz w:val="28"/>
          <w:szCs w:val="28"/>
          <w:lang w:val="en-US"/>
        </w:rPr>
        <w:t>URL</w:t>
      </w:r>
      <w:r w:rsidRPr="00241018">
        <w:rPr>
          <w:b w:val="0"/>
          <w:sz w:val="28"/>
          <w:szCs w:val="28"/>
        </w:rPr>
        <w:t xml:space="preserve">: </w:t>
      </w:r>
      <w:hyperlink r:id="rId6" w:history="1">
        <w:r w:rsidRPr="00241018">
          <w:rPr>
            <w:rStyle w:val="a9"/>
            <w:b w:val="0"/>
            <w:sz w:val="28"/>
            <w:szCs w:val="28"/>
          </w:rPr>
          <w:t>http://www.consultant.ru/document/cons_doc_LAW_140174/</w:t>
        </w:r>
      </w:hyperlink>
      <w:r w:rsidRPr="00241018">
        <w:rPr>
          <w:b w:val="0"/>
          <w:sz w:val="28"/>
          <w:szCs w:val="28"/>
        </w:rPr>
        <w:t xml:space="preserve"> (дата обращения: </w:t>
      </w:r>
      <w:r>
        <w:rPr>
          <w:b w:val="0"/>
          <w:sz w:val="28"/>
          <w:szCs w:val="28"/>
        </w:rPr>
        <w:t>07</w:t>
      </w:r>
      <w:r w:rsidRPr="00241018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241018">
        <w:rPr>
          <w:b w:val="0"/>
          <w:sz w:val="28"/>
          <w:szCs w:val="28"/>
        </w:rPr>
        <w:t>.2017).</w:t>
      </w:r>
    </w:p>
    <w:p w:rsidR="00DA17BB" w:rsidRDefault="00DA17BB" w:rsidP="00DA17BB">
      <w:pPr>
        <w:jc w:val="center"/>
        <w:rPr>
          <w:sz w:val="28"/>
          <w:szCs w:val="28"/>
        </w:rPr>
      </w:pPr>
    </w:p>
    <w:p w:rsidR="00DA17BB" w:rsidRPr="005305EB" w:rsidRDefault="00DA17BB" w:rsidP="00DA17BB">
      <w:pPr>
        <w:jc w:val="center"/>
        <w:rPr>
          <w:sz w:val="28"/>
          <w:szCs w:val="28"/>
        </w:rPr>
      </w:pPr>
    </w:p>
    <w:p w:rsidR="00DA17BB" w:rsidRPr="00DA17BB" w:rsidRDefault="00DA17BB" w:rsidP="00100091">
      <w:pPr>
        <w:tabs>
          <w:tab w:val="left" w:pos="3975"/>
        </w:tabs>
        <w:rPr>
          <w:sz w:val="22"/>
          <w:szCs w:val="22"/>
        </w:rPr>
      </w:pPr>
    </w:p>
    <w:sectPr w:rsidR="00DA17BB" w:rsidRPr="00DA17BB" w:rsidSect="001E403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7EB"/>
    <w:multiLevelType w:val="hybridMultilevel"/>
    <w:tmpl w:val="FEE09DF8"/>
    <w:lvl w:ilvl="0" w:tplc="ADE4BA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601A52"/>
    <w:multiLevelType w:val="hybridMultilevel"/>
    <w:tmpl w:val="A4DE8B48"/>
    <w:lvl w:ilvl="0" w:tplc="A5A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6BC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036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285F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59D9"/>
    <w:rsid w:val="00666741"/>
    <w:rsid w:val="00666AE2"/>
    <w:rsid w:val="0067338D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87632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24DFB"/>
    <w:rsid w:val="008254C0"/>
    <w:rsid w:val="008258E7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522"/>
    <w:rsid w:val="00C0662F"/>
    <w:rsid w:val="00C06EB7"/>
    <w:rsid w:val="00C1175E"/>
    <w:rsid w:val="00C1177E"/>
    <w:rsid w:val="00C134AC"/>
    <w:rsid w:val="00C15227"/>
    <w:rsid w:val="00C161F2"/>
    <w:rsid w:val="00C17D5E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5E3A"/>
    <w:rsid w:val="00C961C9"/>
    <w:rsid w:val="00C9690B"/>
    <w:rsid w:val="00C97BF7"/>
    <w:rsid w:val="00C97C40"/>
    <w:rsid w:val="00CA0686"/>
    <w:rsid w:val="00CA18D5"/>
    <w:rsid w:val="00CA1D71"/>
    <w:rsid w:val="00CA30B8"/>
    <w:rsid w:val="00CA3AAD"/>
    <w:rsid w:val="00CA4035"/>
    <w:rsid w:val="00CA6D0E"/>
    <w:rsid w:val="00CA6F8A"/>
    <w:rsid w:val="00CA74D2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76E61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7BB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468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638"/>
    <w:rsid w:val="00E77C39"/>
    <w:rsid w:val="00E837A9"/>
    <w:rsid w:val="00E855C4"/>
    <w:rsid w:val="00E86BB0"/>
    <w:rsid w:val="00E86F07"/>
    <w:rsid w:val="00E9064E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9EF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5771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0683"/>
  <w15:docId w15:val="{DC0C48A8-1320-4E7C-BD13-F16F793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D6468"/>
    <w:pPr>
      <w:keepNext/>
      <w:numPr>
        <w:numId w:val="5"/>
      </w:numPr>
      <w:suppressAutoHyphens/>
      <w:outlineLvl w:val="0"/>
    </w:pPr>
    <w:rPr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6468"/>
    <w:pPr>
      <w:keepNext/>
      <w:numPr>
        <w:ilvl w:val="1"/>
        <w:numId w:val="5"/>
      </w:numPr>
      <w:suppressAutoHyphens/>
      <w:outlineLvl w:val="1"/>
    </w:pPr>
    <w:rPr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uiPriority w:val="59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787632"/>
    <w:rPr>
      <w:b/>
      <w:bCs/>
    </w:rPr>
  </w:style>
  <w:style w:type="character" w:customStyle="1" w:styleId="apple-converted-space">
    <w:name w:val="apple-converted-space"/>
    <w:basedOn w:val="a0"/>
    <w:rsid w:val="00C95E3A"/>
  </w:style>
  <w:style w:type="character" w:customStyle="1" w:styleId="10">
    <w:name w:val="Заголовок 1 Знак"/>
    <w:basedOn w:val="a0"/>
    <w:link w:val="1"/>
    <w:rsid w:val="00DD6468"/>
    <w:rPr>
      <w:rFonts w:eastAsia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D6468"/>
    <w:rPr>
      <w:rFonts w:eastAsia="Times New Roman"/>
      <w:b/>
      <w:bCs/>
      <w:sz w:val="20"/>
      <w:lang w:eastAsia="zh-CN"/>
    </w:rPr>
  </w:style>
  <w:style w:type="paragraph" w:styleId="ae">
    <w:name w:val="endnote text"/>
    <w:basedOn w:val="a"/>
    <w:link w:val="af"/>
    <w:uiPriority w:val="99"/>
    <w:unhideWhenUsed/>
    <w:rsid w:val="00DD646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DD6468"/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65A6-FE96-4E93-B59A-A24D8442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2017-06-09T09:26:00Z</cp:lastPrinted>
  <dcterms:created xsi:type="dcterms:W3CDTF">2017-06-19T08:47:00Z</dcterms:created>
  <dcterms:modified xsi:type="dcterms:W3CDTF">2017-08-04T09:25:00Z</dcterms:modified>
</cp:coreProperties>
</file>